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B428" w14:textId="77777777" w:rsidR="008129C3" w:rsidRPr="002958B1" w:rsidRDefault="002B5FF8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7DED0AD7" w14:textId="77777777" w:rsidR="008129C3" w:rsidRPr="002958B1" w:rsidRDefault="002B5FF8" w:rsidP="002958B1">
      <w:pPr>
        <w:pStyle w:val="Title3"/>
      </w:pPr>
      <w:r w:rsidRPr="002958B1">
        <w:t>Corrigendum</w:t>
      </w:r>
    </w:p>
    <w:p w14:paraId="09C5CFAC" w14:textId="77777777" w:rsidR="007141CF" w:rsidRPr="002958B1" w:rsidRDefault="002B5FF8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6 April 2020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Singapore</w:t>
      </w:r>
      <w:bookmarkEnd w:id="3"/>
      <w:r w:rsidRPr="002958B1">
        <w:t>.</w:t>
      </w:r>
    </w:p>
    <w:p w14:paraId="04BCACD0" w14:textId="77777777" w:rsidR="008129C3" w:rsidRPr="002958B1" w:rsidRDefault="008129C3" w:rsidP="002958B1"/>
    <w:p w14:paraId="553E6B4C" w14:textId="77777777" w:rsidR="008129C3" w:rsidRPr="002958B1" w:rsidRDefault="002B5FF8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56A7243D" w14:textId="77777777" w:rsidR="008129C3" w:rsidRPr="002958B1" w:rsidRDefault="008129C3" w:rsidP="002958B1"/>
    <w:p w14:paraId="65262BFF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57759" w14:paraId="437436EF" w14:textId="77777777" w:rsidTr="00F45454">
        <w:tc>
          <w:tcPr>
            <w:tcW w:w="9242" w:type="dxa"/>
            <w:shd w:val="clear" w:color="auto" w:fill="auto"/>
          </w:tcPr>
          <w:p w14:paraId="0472CECD" w14:textId="77777777" w:rsidR="008129C3" w:rsidRPr="002958B1" w:rsidRDefault="002B5FF8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Draft Food (Amendment) Regulations 2020</w:t>
            </w:r>
            <w:bookmarkStart w:id="4" w:name="spsTitle"/>
            <w:bookmarkEnd w:id="4"/>
          </w:p>
        </w:tc>
      </w:tr>
      <w:tr w:rsidR="00257759" w14:paraId="556F4F8A" w14:textId="77777777" w:rsidTr="00F45454">
        <w:tc>
          <w:tcPr>
            <w:tcW w:w="9242" w:type="dxa"/>
            <w:shd w:val="clear" w:color="auto" w:fill="auto"/>
          </w:tcPr>
          <w:p w14:paraId="5C6C4BF5" w14:textId="66C747CF" w:rsidR="008129C3" w:rsidRPr="002B5FF8" w:rsidRDefault="002B5FF8" w:rsidP="002958B1">
            <w:pPr>
              <w:spacing w:after="240"/>
            </w:pPr>
            <w:r w:rsidRPr="002958B1">
              <w:t>There is an amendment to the email address of the contact point in Fields 12 and 13 of G/SPS/N/SGP/63, dated 9 March 2020. The correct email address is: "</w:t>
            </w:r>
            <w:hyperlink r:id="rId7" w:history="1">
              <w:r w:rsidRPr="002958B1">
                <w:rPr>
                  <w:color w:val="0000FF"/>
                  <w:u w:val="single"/>
                </w:rPr>
                <w:t>transfatban@hpb.gov.sg</w:t>
              </w:r>
            </w:hyperlink>
            <w:r w:rsidRPr="002958B1">
              <w:t>".</w:t>
            </w:r>
          </w:p>
          <w:p w14:paraId="41AAEDBD" w14:textId="77777777" w:rsidR="00257759" w:rsidRPr="002958B1" w:rsidRDefault="002B5FF8" w:rsidP="002958B1">
            <w:pPr>
              <w:spacing w:after="240"/>
            </w:pPr>
            <w:r w:rsidRPr="002958B1">
              <w:t>There is no change to the notified document.</w:t>
            </w:r>
            <w:bookmarkStart w:id="5" w:name="spsMeasure"/>
            <w:bookmarkEnd w:id="5"/>
          </w:p>
        </w:tc>
      </w:tr>
      <w:tr w:rsidR="00257759" w14:paraId="23DD0BBA" w14:textId="77777777" w:rsidTr="00F45454">
        <w:tc>
          <w:tcPr>
            <w:tcW w:w="9242" w:type="dxa"/>
            <w:shd w:val="clear" w:color="auto" w:fill="auto"/>
          </w:tcPr>
          <w:p w14:paraId="2A4B3FD8" w14:textId="77777777" w:rsidR="008129C3" w:rsidRPr="002958B1" w:rsidRDefault="002B5FF8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57759" w14:paraId="05CC901C" w14:textId="77777777" w:rsidTr="00F45454">
        <w:tc>
          <w:tcPr>
            <w:tcW w:w="9242" w:type="dxa"/>
            <w:shd w:val="clear" w:color="auto" w:fill="auto"/>
          </w:tcPr>
          <w:p w14:paraId="72179245" w14:textId="77777777" w:rsidR="008129C3" w:rsidRPr="002958B1" w:rsidRDefault="002B5FF8" w:rsidP="002958B1">
            <w:r w:rsidRPr="002958B1">
              <w:t>Alternatively, please write in to:</w:t>
            </w:r>
          </w:p>
          <w:p w14:paraId="0D5347A6" w14:textId="77777777" w:rsidR="00257759" w:rsidRPr="002958B1" w:rsidRDefault="002B5FF8" w:rsidP="002958B1">
            <w:r w:rsidRPr="002958B1">
              <w:t>Epidemiology and Disease Control Division</w:t>
            </w:r>
          </w:p>
          <w:p w14:paraId="4EF0520B" w14:textId="77777777" w:rsidR="00257759" w:rsidRPr="002958B1" w:rsidRDefault="002B5FF8" w:rsidP="002958B1">
            <w:r w:rsidRPr="002958B1">
              <w:t>Ministry of Health</w:t>
            </w:r>
          </w:p>
          <w:p w14:paraId="74884650" w14:textId="77777777" w:rsidR="00257759" w:rsidRPr="002958B1" w:rsidRDefault="002B5FF8" w:rsidP="002958B1">
            <w:r w:rsidRPr="002958B1">
              <w:t>16 College Road</w:t>
            </w:r>
          </w:p>
          <w:p w14:paraId="2AFE4E7E" w14:textId="77777777" w:rsidR="00257759" w:rsidRPr="002958B1" w:rsidRDefault="002B5FF8" w:rsidP="002958B1">
            <w:r w:rsidRPr="002958B1">
              <w:t>College of Medicine Building</w:t>
            </w:r>
          </w:p>
          <w:p w14:paraId="7916131C" w14:textId="77777777" w:rsidR="00257759" w:rsidRPr="002958B1" w:rsidRDefault="002B5FF8" w:rsidP="002958B1">
            <w:r w:rsidRPr="002958B1">
              <w:t>Singapore 169854</w:t>
            </w:r>
          </w:p>
          <w:p w14:paraId="5EE8031E" w14:textId="0D49C38D" w:rsidR="00257759" w:rsidRPr="002958B1" w:rsidRDefault="002B5FF8" w:rsidP="002958B1">
            <w:pPr>
              <w:spacing w:after="240"/>
            </w:pPr>
            <w:r w:rsidRPr="002958B1">
              <w:t xml:space="preserve">E-mail: </w:t>
            </w:r>
            <w:hyperlink r:id="rId8" w:history="1">
              <w:r w:rsidR="00CB57F1" w:rsidRPr="002958B1">
                <w:rPr>
                  <w:color w:val="0000FF"/>
                  <w:u w:val="single"/>
                </w:rPr>
                <w:t>transfatban@hpb.gov.sg</w:t>
              </w:r>
            </w:hyperlink>
          </w:p>
        </w:tc>
      </w:tr>
    </w:tbl>
    <w:p w14:paraId="13C13F77" w14:textId="77777777" w:rsidR="008129C3" w:rsidRPr="002958B1" w:rsidRDefault="008129C3" w:rsidP="002958B1"/>
    <w:p w14:paraId="77AC8208" w14:textId="77777777" w:rsidR="00A14839" w:rsidRPr="002958B1" w:rsidRDefault="002B5FF8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2B5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79C4" w14:textId="77777777" w:rsidR="00355AC8" w:rsidRDefault="002B5FF8">
      <w:r>
        <w:separator/>
      </w:r>
    </w:p>
  </w:endnote>
  <w:endnote w:type="continuationSeparator" w:id="0">
    <w:p w14:paraId="0657933C" w14:textId="77777777" w:rsidR="00355AC8" w:rsidRDefault="002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0EB3" w14:textId="78F86E65" w:rsidR="008129C3" w:rsidRPr="002B5FF8" w:rsidRDefault="002B5FF8" w:rsidP="002B5FF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5740" w14:textId="1C241400" w:rsidR="008129C3" w:rsidRPr="002B5FF8" w:rsidRDefault="002B5FF8" w:rsidP="002B5FF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A8E2" w14:textId="77777777" w:rsidR="00946533" w:rsidRPr="002958B1" w:rsidRDefault="002B5FF8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569E3" w14:textId="77777777" w:rsidR="00355AC8" w:rsidRDefault="002B5FF8">
      <w:r>
        <w:separator/>
      </w:r>
    </w:p>
  </w:footnote>
  <w:footnote w:type="continuationSeparator" w:id="0">
    <w:p w14:paraId="79B51A8E" w14:textId="77777777" w:rsidR="00355AC8" w:rsidRDefault="002B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00D8" w14:textId="77777777" w:rsidR="002B5FF8" w:rsidRPr="002B5FF8" w:rsidRDefault="002B5FF8" w:rsidP="002B5F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FF8">
      <w:t>G/SPS/N/SGP/63/Corr.1</w:t>
    </w:r>
  </w:p>
  <w:p w14:paraId="2B7C9E07" w14:textId="77777777" w:rsidR="002B5FF8" w:rsidRPr="002B5FF8" w:rsidRDefault="002B5FF8" w:rsidP="002B5F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4EDC52" w14:textId="4D615EBF" w:rsidR="002B5FF8" w:rsidRPr="002B5FF8" w:rsidRDefault="002B5FF8" w:rsidP="002B5F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FF8">
      <w:t xml:space="preserve">- </w:t>
    </w:r>
    <w:r w:rsidRPr="002B5FF8">
      <w:fldChar w:fldCharType="begin"/>
    </w:r>
    <w:r w:rsidRPr="002B5FF8">
      <w:instrText xml:space="preserve"> PAGE </w:instrText>
    </w:r>
    <w:r w:rsidRPr="002B5FF8">
      <w:fldChar w:fldCharType="separate"/>
    </w:r>
    <w:r w:rsidRPr="002B5FF8">
      <w:rPr>
        <w:noProof/>
      </w:rPr>
      <w:t>1</w:t>
    </w:r>
    <w:r w:rsidRPr="002B5FF8">
      <w:fldChar w:fldCharType="end"/>
    </w:r>
    <w:r w:rsidRPr="002B5FF8">
      <w:t xml:space="preserve"> -</w:t>
    </w:r>
  </w:p>
  <w:p w14:paraId="37DB30AE" w14:textId="4E2E325C" w:rsidR="008129C3" w:rsidRPr="002B5FF8" w:rsidRDefault="008129C3" w:rsidP="002B5FF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1960" w14:textId="77777777" w:rsidR="002B5FF8" w:rsidRPr="002B5FF8" w:rsidRDefault="002B5FF8" w:rsidP="002B5F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FF8">
      <w:t>G/SPS/N/SGP/63/Corr.1</w:t>
    </w:r>
  </w:p>
  <w:p w14:paraId="390349AD" w14:textId="77777777" w:rsidR="002B5FF8" w:rsidRPr="002B5FF8" w:rsidRDefault="002B5FF8" w:rsidP="002B5F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E65B54" w14:textId="23F64008" w:rsidR="002B5FF8" w:rsidRPr="002B5FF8" w:rsidRDefault="002B5FF8" w:rsidP="002B5F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FF8">
      <w:t xml:space="preserve">- </w:t>
    </w:r>
    <w:r w:rsidRPr="002B5FF8">
      <w:fldChar w:fldCharType="begin"/>
    </w:r>
    <w:r w:rsidRPr="002B5FF8">
      <w:instrText xml:space="preserve"> PAGE </w:instrText>
    </w:r>
    <w:r w:rsidRPr="002B5FF8">
      <w:fldChar w:fldCharType="separate"/>
    </w:r>
    <w:r w:rsidRPr="002B5FF8">
      <w:rPr>
        <w:noProof/>
      </w:rPr>
      <w:t>1</w:t>
    </w:r>
    <w:r w:rsidRPr="002B5FF8">
      <w:fldChar w:fldCharType="end"/>
    </w:r>
    <w:r w:rsidRPr="002B5FF8">
      <w:t xml:space="preserve"> -</w:t>
    </w:r>
  </w:p>
  <w:p w14:paraId="4C5A334C" w14:textId="6DB00616" w:rsidR="008129C3" w:rsidRPr="002B5FF8" w:rsidRDefault="008129C3" w:rsidP="002B5FF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7759" w14:paraId="1106B9D8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422CE7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17DDF" w14:textId="18529174" w:rsidR="00ED54E0" w:rsidRPr="008129C3" w:rsidRDefault="002B5FF8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"/>
    <w:tr w:rsidR="00257759" w14:paraId="7581114C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14412D" w14:textId="77777777" w:rsidR="00ED54E0" w:rsidRPr="008129C3" w:rsidRDefault="002B5FF8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934686" wp14:editId="7A053DA5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0010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152D8C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257759" w14:paraId="39F81B32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818EB6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A27CFB" w14:textId="77777777" w:rsidR="002B5FF8" w:rsidRDefault="002B5FF8" w:rsidP="00F04C9A">
          <w:pPr>
            <w:jc w:val="right"/>
            <w:rPr>
              <w:b/>
              <w:szCs w:val="16"/>
            </w:rPr>
          </w:pPr>
          <w:bookmarkStart w:id="9" w:name="bmkSymbols"/>
          <w:r>
            <w:rPr>
              <w:b/>
              <w:szCs w:val="16"/>
            </w:rPr>
            <w:t>G/SPS/N/SGP/63/Corr.1</w:t>
          </w:r>
        </w:p>
        <w:bookmarkEnd w:id="9"/>
        <w:p w14:paraId="4C4CD0EE" w14:textId="2733CF3F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257759" w14:paraId="4EC59BD5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3813BE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5A6446" w14:textId="09D2212C" w:rsidR="00ED54E0" w:rsidRPr="008129C3" w:rsidRDefault="002F7B79" w:rsidP="002E5F48">
          <w:pPr>
            <w:jc w:val="right"/>
            <w:rPr>
              <w:szCs w:val="16"/>
            </w:rPr>
          </w:pPr>
          <w:bookmarkStart w:id="10" w:name="bmkDate"/>
          <w:bookmarkStart w:id="11" w:name="spsDateDistribution"/>
          <w:bookmarkEnd w:id="10"/>
          <w:bookmarkEnd w:id="11"/>
          <w:r>
            <w:rPr>
              <w:szCs w:val="16"/>
            </w:rPr>
            <w:t>7 April 2020</w:t>
          </w:r>
        </w:p>
      </w:tc>
    </w:tr>
    <w:tr w:rsidR="00257759" w14:paraId="0C4DF22E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F82262" w14:textId="37E76BA9" w:rsidR="00ED54E0" w:rsidRPr="008129C3" w:rsidRDefault="002B5FF8" w:rsidP="002E5F48">
          <w:pPr>
            <w:jc w:val="left"/>
            <w:rPr>
              <w:b/>
            </w:rPr>
          </w:pPr>
          <w:bookmarkStart w:id="12" w:name="bmkSerial"/>
          <w:r w:rsidRPr="002958B1">
            <w:rPr>
              <w:color w:val="FF0000"/>
              <w:szCs w:val="16"/>
            </w:rPr>
            <w:t>(</w:t>
          </w:r>
          <w:bookmarkStart w:id="13" w:name="spsSerialNumber"/>
          <w:bookmarkEnd w:id="13"/>
          <w:r w:rsidR="002F7B79">
            <w:rPr>
              <w:color w:val="FF0000"/>
              <w:szCs w:val="16"/>
            </w:rPr>
            <w:t>20-</w:t>
          </w:r>
          <w:r w:rsidR="00BF779C">
            <w:rPr>
              <w:color w:val="FF0000"/>
              <w:szCs w:val="16"/>
            </w:rPr>
            <w:t>2769</w:t>
          </w:r>
          <w:bookmarkStart w:id="14" w:name="_GoBack"/>
          <w:bookmarkEnd w:id="14"/>
          <w:r w:rsidRPr="002958B1">
            <w:rPr>
              <w:color w:val="FF0000"/>
              <w:szCs w:val="16"/>
            </w:rPr>
            <w:t>)</w:t>
          </w:r>
          <w:bookmarkEnd w:id="1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4BC194" w14:textId="77777777" w:rsidR="00ED54E0" w:rsidRPr="008129C3" w:rsidRDefault="002B5FF8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257759" w14:paraId="67E14E7C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509705" w14:textId="080CC2EB" w:rsidR="00ED54E0" w:rsidRPr="008129C3" w:rsidRDefault="002B5FF8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BE7027" w14:textId="7DFF7546" w:rsidR="00ED54E0" w:rsidRPr="002958B1" w:rsidRDefault="002B5FF8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14:paraId="498CEA16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9895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9C4890" w:tentative="1">
      <w:start w:val="1"/>
      <w:numFmt w:val="lowerLetter"/>
      <w:lvlText w:val="%2."/>
      <w:lvlJc w:val="left"/>
      <w:pPr>
        <w:ind w:left="1080" w:hanging="360"/>
      </w:pPr>
    </w:lvl>
    <w:lvl w:ilvl="2" w:tplc="20A6EE04" w:tentative="1">
      <w:start w:val="1"/>
      <w:numFmt w:val="lowerRoman"/>
      <w:lvlText w:val="%3."/>
      <w:lvlJc w:val="right"/>
      <w:pPr>
        <w:ind w:left="1800" w:hanging="180"/>
      </w:pPr>
    </w:lvl>
    <w:lvl w:ilvl="3" w:tplc="BC325186" w:tentative="1">
      <w:start w:val="1"/>
      <w:numFmt w:val="decimal"/>
      <w:lvlText w:val="%4."/>
      <w:lvlJc w:val="left"/>
      <w:pPr>
        <w:ind w:left="2520" w:hanging="360"/>
      </w:pPr>
    </w:lvl>
    <w:lvl w:ilvl="4" w:tplc="1374C9E8" w:tentative="1">
      <w:start w:val="1"/>
      <w:numFmt w:val="lowerLetter"/>
      <w:lvlText w:val="%5."/>
      <w:lvlJc w:val="left"/>
      <w:pPr>
        <w:ind w:left="3240" w:hanging="360"/>
      </w:pPr>
    </w:lvl>
    <w:lvl w:ilvl="5" w:tplc="5DAE3154" w:tentative="1">
      <w:start w:val="1"/>
      <w:numFmt w:val="lowerRoman"/>
      <w:lvlText w:val="%6."/>
      <w:lvlJc w:val="right"/>
      <w:pPr>
        <w:ind w:left="3960" w:hanging="180"/>
      </w:pPr>
    </w:lvl>
    <w:lvl w:ilvl="6" w:tplc="E85E120E" w:tentative="1">
      <w:start w:val="1"/>
      <w:numFmt w:val="decimal"/>
      <w:lvlText w:val="%7."/>
      <w:lvlJc w:val="left"/>
      <w:pPr>
        <w:ind w:left="4680" w:hanging="360"/>
      </w:pPr>
    </w:lvl>
    <w:lvl w:ilvl="7" w:tplc="F5F4157C" w:tentative="1">
      <w:start w:val="1"/>
      <w:numFmt w:val="lowerLetter"/>
      <w:lvlText w:val="%8."/>
      <w:lvlJc w:val="left"/>
      <w:pPr>
        <w:ind w:left="5400" w:hanging="360"/>
      </w:pPr>
    </w:lvl>
    <w:lvl w:ilvl="8" w:tplc="B8CC0A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57759"/>
    <w:rsid w:val="0027067B"/>
    <w:rsid w:val="002958B1"/>
    <w:rsid w:val="00296190"/>
    <w:rsid w:val="002B5FF8"/>
    <w:rsid w:val="002E5F48"/>
    <w:rsid w:val="002F7B79"/>
    <w:rsid w:val="00355AC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BF779C"/>
    <w:rsid w:val="00C11EAC"/>
    <w:rsid w:val="00C270A5"/>
    <w:rsid w:val="00C305D7"/>
    <w:rsid w:val="00C30F2A"/>
    <w:rsid w:val="00C43456"/>
    <w:rsid w:val="00C65C0C"/>
    <w:rsid w:val="00C808FC"/>
    <w:rsid w:val="00C84C37"/>
    <w:rsid w:val="00CB57F1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40F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atban@hpb.gov.s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ransfatban@hpb.gov.s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674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2020-04-07T12:18:00Z</dcterms:created>
  <dcterms:modified xsi:type="dcterms:W3CDTF">2020-04-07T13:12:00Z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G/SPS/N/SGP/63/Corr.1</vt:lpwstr>
  </property>
  <property fmtid="{D5CDD505-2E9C-101B-9397-08002B2CF9AE}" pid="3" name="TitusGUID">
    <vt:lpwstr>a7244975-57f4-42e3-8493-0da642e88732</vt:lpwstr>
  </property>
  <property fmtid="{D5CDD505-2E9C-101B-9397-08002B2CF9AE}" pid="4" name="WTOCLASSIFICATION">
    <vt:lpwstr>WTO OFFICIAL</vt:lpwstr>
  </property>
</Properties>
</file>