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DA" w:rsidRPr="00934B4C" w:rsidRDefault="00702208" w:rsidP="00934B4C">
      <w:pPr>
        <w:pStyle w:val="Title"/>
        <w:rPr>
          <w:caps w:val="0"/>
          <w:kern w:val="0"/>
        </w:rPr>
      </w:pPr>
      <w:r w:rsidRPr="00934B4C">
        <w:rPr>
          <w:caps w:val="0"/>
          <w:kern w:val="0"/>
        </w:rPr>
        <w:t>NOTIFICATION</w:t>
      </w:r>
    </w:p>
    <w:p w:rsidR="00AD0FDA" w:rsidRPr="00934B4C" w:rsidRDefault="00702208" w:rsidP="00934B4C">
      <w:pPr>
        <w:pStyle w:val="Title3"/>
      </w:pPr>
      <w:r w:rsidRPr="00934B4C">
        <w:t>Addendum</w:t>
      </w:r>
    </w:p>
    <w:p w:rsidR="007141CF" w:rsidRPr="00934B4C" w:rsidRDefault="00702208" w:rsidP="00934B4C">
      <w:r w:rsidRPr="00934B4C">
        <w:t xml:space="preserve">The following communication, received on </w:t>
      </w:r>
      <w:bookmarkStart w:id="0" w:name="spsDateCommunication"/>
      <w:bookmarkStart w:id="1" w:name="spsDateReception"/>
      <w:r w:rsidRPr="00934B4C">
        <w:t>26 June 2018</w:t>
      </w:r>
      <w:bookmarkEnd w:id="0"/>
      <w:bookmarkEnd w:id="1"/>
      <w:r w:rsidRPr="00934B4C">
        <w:t xml:space="preserve">, is being circulated at the request of the Delegation of </w:t>
      </w:r>
      <w:bookmarkStart w:id="2" w:name="spsMember"/>
      <w:r w:rsidRPr="00934B4C">
        <w:rPr>
          <w:u w:val="single"/>
        </w:rPr>
        <w:t>Viet Nam</w:t>
      </w:r>
      <w:bookmarkEnd w:id="2"/>
      <w:r w:rsidRPr="00934B4C">
        <w:t>.</w:t>
      </w:r>
    </w:p>
    <w:p w:rsidR="00AD0FDA" w:rsidRPr="00934B4C" w:rsidRDefault="006103DE" w:rsidP="00934B4C"/>
    <w:p w:rsidR="00AD0FDA" w:rsidRPr="00934B4C" w:rsidRDefault="00702208" w:rsidP="00934B4C">
      <w:pPr>
        <w:jc w:val="center"/>
        <w:rPr>
          <w:b/>
        </w:rPr>
      </w:pPr>
      <w:r w:rsidRPr="00934B4C">
        <w:rPr>
          <w:b/>
        </w:rPr>
        <w:t>_______________</w:t>
      </w:r>
    </w:p>
    <w:p w:rsidR="00AD0FDA" w:rsidRPr="00934B4C" w:rsidRDefault="006103DE" w:rsidP="00934B4C"/>
    <w:p w:rsidR="00AD0FDA" w:rsidRPr="00934B4C" w:rsidRDefault="006103DE" w:rsidP="00934B4C"/>
    <w:tbl>
      <w:tblPr>
        <w:tblW w:w="0" w:type="auto"/>
        <w:tblLayout w:type="fixed"/>
        <w:tblLook w:val="01E0" w:firstRow="1" w:lastRow="1" w:firstColumn="1" w:lastColumn="1" w:noHBand="0" w:noVBand="0"/>
      </w:tblPr>
      <w:tblGrid>
        <w:gridCol w:w="9242"/>
      </w:tblGrid>
      <w:tr w:rsidR="008E40B4" w:rsidTr="0081481D">
        <w:tc>
          <w:tcPr>
            <w:tcW w:w="9242" w:type="dxa"/>
            <w:shd w:val="clear" w:color="auto" w:fill="auto"/>
          </w:tcPr>
          <w:p w:rsidR="00AD0FDA" w:rsidRPr="00934B4C" w:rsidRDefault="00702208" w:rsidP="00934B4C">
            <w:pPr>
              <w:spacing w:after="240"/>
              <w:rPr>
                <w:u w:val="single"/>
              </w:rPr>
            </w:pPr>
            <w:r>
              <w:rPr>
                <w:u w:val="single"/>
              </w:rPr>
              <w:t>Circular on Ensuring Food Safety for Foods of Plant Origin</w:t>
            </w:r>
            <w:bookmarkStart w:id="3" w:name="spsTitle"/>
            <w:bookmarkEnd w:id="3"/>
          </w:p>
        </w:tc>
      </w:tr>
      <w:tr w:rsidR="008E40B4" w:rsidTr="0081481D">
        <w:tc>
          <w:tcPr>
            <w:tcW w:w="9242" w:type="dxa"/>
            <w:shd w:val="clear" w:color="auto" w:fill="auto"/>
          </w:tcPr>
          <w:p w:rsidR="00AD0FDA" w:rsidRPr="00934B4C" w:rsidRDefault="00702208" w:rsidP="00934B4C">
            <w:pPr>
              <w:spacing w:after="240"/>
              <w:rPr>
                <w:u w:val="single"/>
              </w:rPr>
            </w:pPr>
            <w:r>
              <w:t>This addendum is to inform WTO's members of the withdrawal of the proposed Circular on Ensuring Food Safety for Foods of Plant Origin which was issued under notification G/SPS/N/VNM/92.</w:t>
            </w:r>
            <w:bookmarkStart w:id="4" w:name="spsMeasure"/>
            <w:bookmarkEnd w:id="4"/>
          </w:p>
        </w:tc>
      </w:tr>
      <w:tr w:rsidR="008E40B4" w:rsidTr="0081481D">
        <w:tc>
          <w:tcPr>
            <w:tcW w:w="9242" w:type="dxa"/>
            <w:shd w:val="clear" w:color="auto" w:fill="auto"/>
          </w:tcPr>
          <w:p w:rsidR="00AD0FDA" w:rsidRPr="00934B4C" w:rsidRDefault="00702208" w:rsidP="00934B4C">
            <w:pPr>
              <w:spacing w:after="240"/>
              <w:rPr>
                <w:b/>
              </w:rPr>
            </w:pPr>
            <w:r w:rsidRPr="00934B4C">
              <w:rPr>
                <w:b/>
              </w:rPr>
              <w:t>This addendum concerns a:</w:t>
            </w:r>
          </w:p>
        </w:tc>
      </w:tr>
      <w:tr w:rsidR="008E40B4" w:rsidTr="0081481D">
        <w:tc>
          <w:tcPr>
            <w:tcW w:w="9242" w:type="dxa"/>
            <w:shd w:val="clear" w:color="auto" w:fill="auto"/>
          </w:tcPr>
          <w:p w:rsidR="00AD0FDA" w:rsidRPr="00934B4C" w:rsidRDefault="00702208" w:rsidP="00934B4C">
            <w:pPr>
              <w:ind w:left="1440" w:hanging="873"/>
            </w:pPr>
            <w:r w:rsidRPr="00934B4C">
              <w:t>[ ]</w:t>
            </w:r>
            <w:bookmarkStart w:id="5" w:name="spsModificationComment"/>
            <w:bookmarkEnd w:id="5"/>
            <w:r w:rsidRPr="00934B4C">
              <w:tab/>
              <w:t>Modification of final date for comments</w:t>
            </w:r>
          </w:p>
        </w:tc>
      </w:tr>
      <w:tr w:rsidR="008E40B4" w:rsidTr="0081481D">
        <w:tc>
          <w:tcPr>
            <w:tcW w:w="9242" w:type="dxa"/>
            <w:shd w:val="clear" w:color="auto" w:fill="auto"/>
          </w:tcPr>
          <w:p w:rsidR="00AD0FDA" w:rsidRPr="00934B4C" w:rsidRDefault="00702208" w:rsidP="00934B4C">
            <w:pPr>
              <w:ind w:left="1440" w:hanging="873"/>
            </w:pPr>
            <w:r w:rsidRPr="00934B4C">
              <w:t>[ ]</w:t>
            </w:r>
            <w:bookmarkStart w:id="6" w:name="spsNotification"/>
            <w:bookmarkEnd w:id="6"/>
            <w:r w:rsidRPr="00934B4C">
              <w:tab/>
              <w:t>Notification of adoption, publication or entry into force of regulation</w:t>
            </w:r>
          </w:p>
        </w:tc>
      </w:tr>
      <w:tr w:rsidR="008E40B4" w:rsidTr="0081481D">
        <w:tc>
          <w:tcPr>
            <w:tcW w:w="9242" w:type="dxa"/>
            <w:shd w:val="clear" w:color="auto" w:fill="auto"/>
          </w:tcPr>
          <w:p w:rsidR="00AD0FDA" w:rsidRPr="00934B4C" w:rsidRDefault="00702208" w:rsidP="00934B4C">
            <w:pPr>
              <w:ind w:left="1440" w:hanging="873"/>
            </w:pPr>
            <w:r w:rsidRPr="00934B4C">
              <w:t>[ ]</w:t>
            </w:r>
            <w:bookmarkStart w:id="7" w:name="spsModificationContent"/>
            <w:bookmarkEnd w:id="7"/>
            <w:r w:rsidRPr="00934B4C">
              <w:tab/>
              <w:t>Modification of content and/or scope of previously notified draft regulation</w:t>
            </w:r>
          </w:p>
        </w:tc>
      </w:tr>
      <w:tr w:rsidR="008E40B4" w:rsidTr="0081481D">
        <w:tc>
          <w:tcPr>
            <w:tcW w:w="9242" w:type="dxa"/>
            <w:shd w:val="clear" w:color="auto" w:fill="auto"/>
          </w:tcPr>
          <w:p w:rsidR="00AD0FDA" w:rsidRPr="00934B4C" w:rsidRDefault="00702208" w:rsidP="00934B4C">
            <w:pPr>
              <w:ind w:left="1440" w:hanging="873"/>
            </w:pPr>
            <w:r w:rsidRPr="00934B4C">
              <w:t>[</w:t>
            </w:r>
            <w:bookmarkStart w:id="8" w:name="spsWithdraw"/>
            <w:r w:rsidRPr="00934B4C">
              <w:rPr>
                <w:b/>
              </w:rPr>
              <w:t>X</w:t>
            </w:r>
            <w:bookmarkEnd w:id="8"/>
            <w:r w:rsidRPr="00934B4C">
              <w:t>]</w:t>
            </w:r>
            <w:r w:rsidRPr="00934B4C">
              <w:tab/>
              <w:t>Withdrawal of proposed regulation</w:t>
            </w:r>
          </w:p>
        </w:tc>
      </w:tr>
      <w:tr w:rsidR="008E40B4" w:rsidTr="0081481D">
        <w:tc>
          <w:tcPr>
            <w:tcW w:w="9242" w:type="dxa"/>
            <w:shd w:val="clear" w:color="auto" w:fill="auto"/>
          </w:tcPr>
          <w:p w:rsidR="00AD0FDA" w:rsidRPr="00934B4C" w:rsidRDefault="00702208" w:rsidP="00934B4C">
            <w:pPr>
              <w:ind w:left="1440" w:hanging="873"/>
            </w:pPr>
            <w:r w:rsidRPr="00934B4C">
              <w:t>[ ]</w:t>
            </w:r>
            <w:bookmarkStart w:id="9" w:name="spsModificationDate"/>
            <w:bookmarkEnd w:id="9"/>
            <w:r w:rsidRPr="00934B4C">
              <w:tab/>
              <w:t>Change in proposed date of adoption, publication or date of entry into force</w:t>
            </w:r>
          </w:p>
        </w:tc>
      </w:tr>
      <w:tr w:rsidR="008E40B4" w:rsidTr="0081481D">
        <w:tc>
          <w:tcPr>
            <w:tcW w:w="9242" w:type="dxa"/>
            <w:shd w:val="clear" w:color="auto" w:fill="auto"/>
          </w:tcPr>
          <w:p w:rsidR="00AD0FDA" w:rsidRPr="00934B4C" w:rsidRDefault="00702208" w:rsidP="00934B4C">
            <w:pPr>
              <w:spacing w:after="240"/>
              <w:ind w:left="1440" w:hanging="873"/>
            </w:pPr>
            <w:r w:rsidRPr="00934B4C">
              <w:t>[ ]</w:t>
            </w:r>
            <w:bookmarkStart w:id="10" w:name="spsModificationOther"/>
            <w:bookmarkEnd w:id="10"/>
            <w:r w:rsidRPr="00934B4C">
              <w:tab/>
              <w:t xml:space="preserve">Other: </w:t>
            </w:r>
            <w:bookmarkStart w:id="11" w:name="spsModificationOtherText"/>
            <w:bookmarkEnd w:id="11"/>
          </w:p>
        </w:tc>
      </w:tr>
      <w:tr w:rsidR="008E40B4" w:rsidTr="0081481D">
        <w:tc>
          <w:tcPr>
            <w:tcW w:w="9242" w:type="dxa"/>
            <w:shd w:val="clear" w:color="auto" w:fill="auto"/>
          </w:tcPr>
          <w:p w:rsidR="00AD0FDA" w:rsidRPr="00934B4C" w:rsidRDefault="00702208" w:rsidP="00934B4C">
            <w:pPr>
              <w:spacing w:after="240"/>
              <w:rPr>
                <w:b/>
              </w:rPr>
            </w:pPr>
            <w:bookmarkStart w:id="12"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2"/>
          </w:p>
        </w:tc>
      </w:tr>
      <w:tr w:rsidR="008E40B4" w:rsidTr="0081481D">
        <w:tc>
          <w:tcPr>
            <w:tcW w:w="9242" w:type="dxa"/>
            <w:shd w:val="clear" w:color="auto" w:fill="auto"/>
          </w:tcPr>
          <w:p w:rsidR="00AD0FDA" w:rsidRPr="00934B4C" w:rsidRDefault="00702208" w:rsidP="00934B4C">
            <w:pPr>
              <w:spacing w:after="240"/>
              <w:ind w:left="1440" w:hanging="873"/>
            </w:pPr>
            <w:r w:rsidRPr="00934B4C">
              <w:t>[ ]</w:t>
            </w:r>
            <w:bookmarkStart w:id="13" w:name="spsSixtyDayCirculation"/>
            <w:bookmarkEnd w:id="13"/>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4" w:name="spsDateComment"/>
            <w:r w:rsidRPr="00934B4C">
              <w:t>Not applicable</w:t>
            </w:r>
            <w:bookmarkEnd w:id="14"/>
          </w:p>
        </w:tc>
      </w:tr>
      <w:tr w:rsidR="008E40B4" w:rsidTr="0081481D">
        <w:tc>
          <w:tcPr>
            <w:tcW w:w="9242" w:type="dxa"/>
            <w:shd w:val="clear" w:color="auto" w:fill="auto"/>
          </w:tcPr>
          <w:p w:rsidR="00AD0FDA" w:rsidRPr="00934B4C" w:rsidRDefault="00702208" w:rsidP="00934B4C">
            <w:pPr>
              <w:spacing w:after="240"/>
              <w:rPr>
                <w:b/>
              </w:rPr>
            </w:pPr>
            <w:r w:rsidRPr="00934B4C">
              <w:rPr>
                <w:b/>
              </w:rPr>
              <w:t>Agency or authority designated to handle comments: [</w:t>
            </w:r>
            <w:bookmarkStart w:id="15" w:name="spsCommentNNA"/>
            <w:r w:rsidRPr="00934B4C">
              <w:rPr>
                <w:b/>
              </w:rPr>
              <w:t>X</w:t>
            </w:r>
            <w:bookmarkEnd w:id="15"/>
            <w:r w:rsidRPr="00934B4C">
              <w:rPr>
                <w:b/>
              </w:rPr>
              <w:t>] National Notification Authority, [</w:t>
            </w:r>
            <w:bookmarkStart w:id="16" w:name="spsCommentNEP"/>
            <w:r w:rsidRPr="00934B4C">
              <w:rPr>
                <w:b/>
              </w:rPr>
              <w:t>X</w:t>
            </w:r>
            <w:bookmarkEnd w:id="16"/>
            <w:r w:rsidRPr="00934B4C">
              <w:rPr>
                <w:b/>
              </w:rPr>
              <w:t>] National Enquiry Point. Address, fax number and e-mail address (if available) of other body:</w:t>
            </w:r>
          </w:p>
        </w:tc>
      </w:tr>
      <w:tr w:rsidR="008E40B4" w:rsidTr="0081481D">
        <w:tc>
          <w:tcPr>
            <w:tcW w:w="9242" w:type="dxa"/>
            <w:shd w:val="clear" w:color="auto" w:fill="auto"/>
          </w:tcPr>
          <w:p w:rsidR="00AD0FDA" w:rsidRPr="00934B4C" w:rsidRDefault="00702208" w:rsidP="00934B4C">
            <w:r>
              <w:t>Viet Nam SPS Notification Authority and Enquiry Point</w:t>
            </w:r>
          </w:p>
          <w:p w:rsidR="008E40B4" w:rsidRDefault="00702208">
            <w:r>
              <w:t xml:space="preserve">10 Nguyen Cong </w:t>
            </w:r>
            <w:proofErr w:type="spellStart"/>
            <w:r>
              <w:t>Hoan</w:t>
            </w:r>
            <w:proofErr w:type="spellEnd"/>
            <w:r>
              <w:t xml:space="preserve"> </w:t>
            </w:r>
            <w:proofErr w:type="spellStart"/>
            <w:r>
              <w:t>st</w:t>
            </w:r>
            <w:proofErr w:type="spellEnd"/>
            <w:r>
              <w:t>, Hanoi, Viet</w:t>
            </w:r>
            <w:r w:rsidR="00B0006C">
              <w:t xml:space="preserve"> N</w:t>
            </w:r>
            <w:r>
              <w:t>am</w:t>
            </w:r>
          </w:p>
          <w:p w:rsidR="008E40B4" w:rsidRDefault="00702208">
            <w:r>
              <w:t>Tel: +(84 24) 3734 4764</w:t>
            </w:r>
          </w:p>
          <w:p w:rsidR="008E40B4" w:rsidRDefault="00702208">
            <w:r>
              <w:t>Fax: +(84 24) 3734 9019</w:t>
            </w:r>
          </w:p>
          <w:p w:rsidR="008E40B4" w:rsidRDefault="00702208">
            <w:r>
              <w:t>E-mail: spsvietnam@mard.gov.vn</w:t>
            </w:r>
          </w:p>
          <w:p w:rsidR="008E40B4" w:rsidRDefault="00702208">
            <w:pPr>
              <w:spacing w:after="240"/>
            </w:pPr>
            <w:r>
              <w:t xml:space="preserve">Website: </w:t>
            </w:r>
            <w:hyperlink r:id="rId8" w:history="1">
              <w:r>
                <w:rPr>
                  <w:color w:val="0000FF"/>
                  <w:u w:val="single"/>
                </w:rPr>
                <w:t>http://www.spsvietnam.gov.vn</w:t>
              </w:r>
            </w:hyperlink>
            <w:bookmarkStart w:id="17" w:name="spsCommentAddress"/>
            <w:bookmarkEnd w:id="17"/>
            <w:r w:rsidRPr="00934B4C">
              <w:t xml:space="preserve"> </w:t>
            </w:r>
          </w:p>
        </w:tc>
      </w:tr>
      <w:tr w:rsidR="008E40B4" w:rsidTr="0081481D">
        <w:tc>
          <w:tcPr>
            <w:tcW w:w="9242" w:type="dxa"/>
            <w:shd w:val="clear" w:color="auto" w:fill="auto"/>
          </w:tcPr>
          <w:p w:rsidR="00AD0FDA" w:rsidRPr="00934B4C" w:rsidRDefault="00702208" w:rsidP="00934B4C">
            <w:pPr>
              <w:spacing w:after="240"/>
              <w:rPr>
                <w:b/>
              </w:rPr>
            </w:pPr>
            <w:r w:rsidRPr="00934B4C">
              <w:rPr>
                <w:b/>
              </w:rPr>
              <w:t>Text(s) available from: [</w:t>
            </w:r>
            <w:bookmarkStart w:id="18" w:name="spsTextAvailableNNA"/>
            <w:r w:rsidRPr="00934B4C">
              <w:rPr>
                <w:b/>
              </w:rPr>
              <w:t>X</w:t>
            </w:r>
            <w:bookmarkEnd w:id="18"/>
            <w:r w:rsidRPr="00934B4C">
              <w:rPr>
                <w:b/>
              </w:rPr>
              <w:t>] National Notification Authority, [</w:t>
            </w:r>
            <w:bookmarkStart w:id="19" w:name="spsTextAvailableNEP"/>
            <w:r w:rsidRPr="00934B4C">
              <w:rPr>
                <w:b/>
              </w:rPr>
              <w:t>X</w:t>
            </w:r>
            <w:bookmarkEnd w:id="19"/>
            <w:r w:rsidRPr="00934B4C">
              <w:rPr>
                <w:b/>
              </w:rPr>
              <w:t>] National Enquiry Point. Address, fax number and e-mail address (if available) of other body:</w:t>
            </w:r>
          </w:p>
        </w:tc>
      </w:tr>
      <w:tr w:rsidR="008E40B4" w:rsidTr="0081481D">
        <w:tc>
          <w:tcPr>
            <w:tcW w:w="9242" w:type="dxa"/>
            <w:shd w:val="clear" w:color="auto" w:fill="auto"/>
          </w:tcPr>
          <w:p w:rsidR="00AD0FDA" w:rsidRPr="00934B4C" w:rsidRDefault="00702208" w:rsidP="00702208">
            <w:bookmarkStart w:id="20" w:name="spsTextSupplierAddress"/>
            <w:bookmarkEnd w:id="20"/>
            <w:r w:rsidRPr="00934B4C">
              <w:t xml:space="preserve"> </w:t>
            </w:r>
          </w:p>
        </w:tc>
      </w:tr>
    </w:tbl>
    <w:p w:rsidR="00AD0FDA" w:rsidRPr="00934B4C" w:rsidRDefault="006103DE" w:rsidP="00934B4C"/>
    <w:p w:rsidR="00AD0FDA" w:rsidRPr="00934B4C" w:rsidRDefault="00702208" w:rsidP="00934B4C">
      <w:pPr>
        <w:jc w:val="center"/>
        <w:rPr>
          <w:b/>
        </w:rPr>
      </w:pPr>
      <w:r w:rsidRPr="00934B4C">
        <w:rPr>
          <w:b/>
        </w:rPr>
        <w:t>__________</w:t>
      </w:r>
    </w:p>
    <w:sectPr w:rsidR="00AD0FDA" w:rsidRPr="00934B4C" w:rsidSect="00702208">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CA4" w:rsidRDefault="00702208">
      <w:r>
        <w:separator/>
      </w:r>
    </w:p>
  </w:endnote>
  <w:endnote w:type="continuationSeparator" w:id="0">
    <w:p w:rsidR="007C3CA4" w:rsidRDefault="00702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702208" w:rsidRDefault="00702208" w:rsidP="00702208">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FDA" w:rsidRPr="00702208" w:rsidRDefault="00702208" w:rsidP="00702208">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BA8" w:rsidRPr="00934B4C" w:rsidRDefault="00702208">
    <w:pPr>
      <w:pStyle w:val="Footer"/>
    </w:pPr>
    <w:r w:rsidRPr="00934B4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CA4" w:rsidRDefault="00702208">
      <w:r>
        <w:separator/>
      </w:r>
    </w:p>
  </w:footnote>
  <w:footnote w:type="continuationSeparator" w:id="0">
    <w:p w:rsidR="007C3CA4" w:rsidRDefault="00702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208" w:rsidRPr="00702208" w:rsidRDefault="00702208" w:rsidP="00702208">
    <w:pPr>
      <w:pStyle w:val="Header"/>
      <w:pBdr>
        <w:bottom w:val="single" w:sz="4" w:space="1" w:color="auto"/>
      </w:pBdr>
      <w:tabs>
        <w:tab w:val="clear" w:pos="4513"/>
        <w:tab w:val="clear" w:pos="9027"/>
      </w:tabs>
      <w:jc w:val="center"/>
    </w:pPr>
    <w:r w:rsidRPr="00702208">
      <w:t>G/SPS/N/VNM/92/Add.1</w:t>
    </w:r>
  </w:p>
  <w:p w:rsidR="00702208" w:rsidRPr="00702208" w:rsidRDefault="00702208" w:rsidP="00702208">
    <w:pPr>
      <w:pStyle w:val="Header"/>
      <w:pBdr>
        <w:bottom w:val="single" w:sz="4" w:space="1" w:color="auto"/>
      </w:pBdr>
      <w:tabs>
        <w:tab w:val="clear" w:pos="4513"/>
        <w:tab w:val="clear" w:pos="9027"/>
      </w:tabs>
      <w:jc w:val="center"/>
    </w:pPr>
  </w:p>
  <w:p w:rsidR="00702208" w:rsidRPr="00702208" w:rsidRDefault="00702208" w:rsidP="00702208">
    <w:pPr>
      <w:pStyle w:val="Header"/>
      <w:pBdr>
        <w:bottom w:val="single" w:sz="4" w:space="1" w:color="auto"/>
      </w:pBdr>
      <w:tabs>
        <w:tab w:val="clear" w:pos="4513"/>
        <w:tab w:val="clear" w:pos="9027"/>
      </w:tabs>
      <w:jc w:val="center"/>
    </w:pPr>
    <w:r w:rsidRPr="00702208">
      <w:t xml:space="preserve">- </w:t>
    </w:r>
    <w:r w:rsidRPr="00702208">
      <w:fldChar w:fldCharType="begin"/>
    </w:r>
    <w:r w:rsidRPr="00702208">
      <w:instrText xml:space="preserve"> PAGE </w:instrText>
    </w:r>
    <w:r w:rsidRPr="00702208">
      <w:fldChar w:fldCharType="separate"/>
    </w:r>
    <w:r>
      <w:rPr>
        <w:noProof/>
      </w:rPr>
      <w:t>2</w:t>
    </w:r>
    <w:r w:rsidRPr="00702208">
      <w:fldChar w:fldCharType="end"/>
    </w:r>
    <w:r w:rsidRPr="00702208">
      <w:t xml:space="preserve"> -</w:t>
    </w:r>
  </w:p>
  <w:p w:rsidR="00AD0FDA" w:rsidRPr="00702208" w:rsidRDefault="006103DE" w:rsidP="00702208">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208" w:rsidRPr="00702208" w:rsidRDefault="00702208" w:rsidP="00702208">
    <w:pPr>
      <w:pStyle w:val="Header"/>
      <w:pBdr>
        <w:bottom w:val="single" w:sz="4" w:space="1" w:color="auto"/>
      </w:pBdr>
      <w:tabs>
        <w:tab w:val="clear" w:pos="4513"/>
        <w:tab w:val="clear" w:pos="9027"/>
      </w:tabs>
      <w:jc w:val="center"/>
    </w:pPr>
    <w:r w:rsidRPr="00702208">
      <w:t>G/SPS/N/VNM/92/Add.1</w:t>
    </w:r>
  </w:p>
  <w:p w:rsidR="00702208" w:rsidRPr="00702208" w:rsidRDefault="00702208" w:rsidP="00702208">
    <w:pPr>
      <w:pStyle w:val="Header"/>
      <w:pBdr>
        <w:bottom w:val="single" w:sz="4" w:space="1" w:color="auto"/>
      </w:pBdr>
      <w:tabs>
        <w:tab w:val="clear" w:pos="4513"/>
        <w:tab w:val="clear" w:pos="9027"/>
      </w:tabs>
      <w:jc w:val="center"/>
    </w:pPr>
  </w:p>
  <w:p w:rsidR="00702208" w:rsidRPr="00702208" w:rsidRDefault="00702208" w:rsidP="00702208">
    <w:pPr>
      <w:pStyle w:val="Header"/>
      <w:pBdr>
        <w:bottom w:val="single" w:sz="4" w:space="1" w:color="auto"/>
      </w:pBdr>
      <w:tabs>
        <w:tab w:val="clear" w:pos="4513"/>
        <w:tab w:val="clear" w:pos="9027"/>
      </w:tabs>
      <w:jc w:val="center"/>
    </w:pPr>
    <w:r w:rsidRPr="00702208">
      <w:t xml:space="preserve">- </w:t>
    </w:r>
    <w:r w:rsidRPr="00702208">
      <w:fldChar w:fldCharType="begin"/>
    </w:r>
    <w:r w:rsidRPr="00702208">
      <w:instrText xml:space="preserve"> PAGE </w:instrText>
    </w:r>
    <w:r w:rsidRPr="00702208">
      <w:fldChar w:fldCharType="separate"/>
    </w:r>
    <w:r w:rsidRPr="00702208">
      <w:rPr>
        <w:noProof/>
      </w:rPr>
      <w:t>2</w:t>
    </w:r>
    <w:r w:rsidRPr="00702208">
      <w:fldChar w:fldCharType="end"/>
    </w:r>
    <w:r w:rsidRPr="00702208">
      <w:t xml:space="preserve"> -</w:t>
    </w:r>
  </w:p>
  <w:p w:rsidR="00AD0FDA" w:rsidRPr="00702208" w:rsidRDefault="006103DE" w:rsidP="00702208">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E40B4" w:rsidTr="00B13A58">
      <w:trPr>
        <w:trHeight w:val="240"/>
        <w:jc w:val="center"/>
      </w:trPr>
      <w:tc>
        <w:tcPr>
          <w:tcW w:w="3794" w:type="dxa"/>
          <w:shd w:val="clear" w:color="auto" w:fill="FFFFFF"/>
          <w:tcMar>
            <w:left w:w="108" w:type="dxa"/>
            <w:right w:w="108" w:type="dxa"/>
          </w:tcMar>
          <w:vAlign w:val="center"/>
        </w:tcPr>
        <w:p w:rsidR="00ED54E0" w:rsidRPr="00AD0FDA" w:rsidRDefault="006103DE"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AD0FDA" w:rsidRDefault="00702208" w:rsidP="0081481D">
          <w:pPr>
            <w:jc w:val="right"/>
            <w:rPr>
              <w:b/>
              <w:color w:val="FF0000"/>
              <w:szCs w:val="16"/>
            </w:rPr>
          </w:pPr>
          <w:r>
            <w:rPr>
              <w:b/>
              <w:color w:val="FF0000"/>
              <w:szCs w:val="16"/>
            </w:rPr>
            <w:t xml:space="preserve"> </w:t>
          </w:r>
        </w:p>
      </w:tc>
    </w:tr>
    <w:bookmarkEnd w:id="21"/>
    <w:tr w:rsidR="008E40B4" w:rsidTr="00B13A58">
      <w:trPr>
        <w:trHeight w:val="213"/>
        <w:jc w:val="center"/>
      </w:trPr>
      <w:tc>
        <w:tcPr>
          <w:tcW w:w="3794" w:type="dxa"/>
          <w:vMerge w:val="restart"/>
          <w:shd w:val="clear" w:color="auto" w:fill="FFFFFF"/>
          <w:tcMar>
            <w:left w:w="0" w:type="dxa"/>
            <w:right w:w="0" w:type="dxa"/>
          </w:tcMar>
        </w:tcPr>
        <w:p w:rsidR="00ED54E0" w:rsidRPr="00AD0FDA" w:rsidRDefault="0089088E" w:rsidP="0081481D">
          <w:pPr>
            <w:jc w:val="left"/>
          </w:pPr>
          <w:r>
            <w:rPr>
              <w:noProof/>
              <w:lang w:eastAsia="en-GB"/>
            </w:rPr>
            <w:drawing>
              <wp:inline distT="0" distB="0" distL="0" distR="0" wp14:anchorId="54BB684C" wp14:editId="349D1FF9">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6103DE" w:rsidP="0081481D">
          <w:pPr>
            <w:jc w:val="right"/>
            <w:rPr>
              <w:b/>
              <w:szCs w:val="16"/>
            </w:rPr>
          </w:pPr>
        </w:p>
      </w:tc>
    </w:tr>
    <w:tr w:rsidR="008E40B4" w:rsidTr="00B13A58">
      <w:trPr>
        <w:trHeight w:val="868"/>
        <w:jc w:val="center"/>
      </w:trPr>
      <w:tc>
        <w:tcPr>
          <w:tcW w:w="3794" w:type="dxa"/>
          <w:vMerge/>
          <w:shd w:val="clear" w:color="auto" w:fill="FFFFFF"/>
          <w:tcMar>
            <w:left w:w="108" w:type="dxa"/>
            <w:right w:w="108" w:type="dxa"/>
          </w:tcMar>
        </w:tcPr>
        <w:p w:rsidR="00ED54E0" w:rsidRPr="00AD0FDA" w:rsidRDefault="006103DE" w:rsidP="0081481D">
          <w:pPr>
            <w:jc w:val="left"/>
            <w:rPr>
              <w:noProof/>
              <w:lang w:eastAsia="en-GB"/>
            </w:rPr>
          </w:pPr>
        </w:p>
      </w:tc>
      <w:tc>
        <w:tcPr>
          <w:tcW w:w="5448" w:type="dxa"/>
          <w:gridSpan w:val="2"/>
          <w:shd w:val="clear" w:color="auto" w:fill="FFFFFF"/>
          <w:tcMar>
            <w:left w:w="108" w:type="dxa"/>
            <w:right w:w="108" w:type="dxa"/>
          </w:tcMar>
        </w:tcPr>
        <w:p w:rsidR="00702208" w:rsidRDefault="00702208" w:rsidP="0081481D">
          <w:pPr>
            <w:jc w:val="right"/>
            <w:rPr>
              <w:b/>
              <w:szCs w:val="16"/>
            </w:rPr>
          </w:pPr>
          <w:bookmarkStart w:id="22" w:name="bmkSymbols"/>
          <w:r>
            <w:rPr>
              <w:b/>
              <w:szCs w:val="16"/>
            </w:rPr>
            <w:t>G/SPS/N/VNM/92/Add.1</w:t>
          </w:r>
        </w:p>
        <w:bookmarkEnd w:id="22"/>
        <w:p w:rsidR="00AD0FDA" w:rsidRPr="00934B4C" w:rsidRDefault="006103DE" w:rsidP="0081481D">
          <w:pPr>
            <w:jc w:val="right"/>
            <w:rPr>
              <w:b/>
              <w:szCs w:val="16"/>
            </w:rPr>
          </w:pPr>
        </w:p>
      </w:tc>
    </w:tr>
    <w:tr w:rsidR="008E40B4" w:rsidTr="00B13A58">
      <w:trPr>
        <w:trHeight w:val="240"/>
        <w:jc w:val="center"/>
      </w:trPr>
      <w:tc>
        <w:tcPr>
          <w:tcW w:w="3794" w:type="dxa"/>
          <w:vMerge/>
          <w:shd w:val="clear" w:color="auto" w:fill="FFFFFF"/>
          <w:tcMar>
            <w:left w:w="108" w:type="dxa"/>
            <w:right w:w="108" w:type="dxa"/>
          </w:tcMar>
          <w:vAlign w:val="center"/>
        </w:tcPr>
        <w:p w:rsidR="00ED54E0" w:rsidRPr="00AD0FDA" w:rsidRDefault="006103DE" w:rsidP="0081481D"/>
      </w:tc>
      <w:tc>
        <w:tcPr>
          <w:tcW w:w="5448" w:type="dxa"/>
          <w:gridSpan w:val="2"/>
          <w:shd w:val="clear" w:color="auto" w:fill="FFFFFF"/>
          <w:tcMar>
            <w:left w:w="108" w:type="dxa"/>
            <w:right w:w="108" w:type="dxa"/>
          </w:tcMar>
          <w:vAlign w:val="center"/>
        </w:tcPr>
        <w:p w:rsidR="00ED54E0" w:rsidRPr="00AD0FDA" w:rsidRDefault="006103DE" w:rsidP="0081481D">
          <w:pPr>
            <w:jc w:val="right"/>
            <w:rPr>
              <w:szCs w:val="16"/>
            </w:rPr>
          </w:pPr>
          <w:bookmarkStart w:id="23" w:name="bmkDate"/>
          <w:bookmarkStart w:id="24" w:name="spsDateDistribution"/>
          <w:bookmarkEnd w:id="23"/>
          <w:bookmarkEnd w:id="24"/>
          <w:r>
            <w:rPr>
              <w:szCs w:val="16"/>
            </w:rPr>
            <w:t>26 June 2018</w:t>
          </w:r>
        </w:p>
      </w:tc>
    </w:tr>
    <w:tr w:rsidR="008E40B4"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702208" w:rsidP="0081481D">
          <w:pPr>
            <w:jc w:val="left"/>
            <w:rPr>
              <w:b/>
            </w:rPr>
          </w:pPr>
          <w:bookmarkStart w:id="25" w:name="bmkSerial"/>
          <w:r w:rsidRPr="00934B4C">
            <w:rPr>
              <w:color w:val="FF0000"/>
              <w:szCs w:val="16"/>
            </w:rPr>
            <w:t>(</w:t>
          </w:r>
          <w:bookmarkStart w:id="26" w:name="spsSerialNumber"/>
          <w:bookmarkEnd w:id="26"/>
          <w:r w:rsidR="006103DE">
            <w:rPr>
              <w:color w:val="FF0000"/>
              <w:szCs w:val="16"/>
            </w:rPr>
            <w:t>18-4016</w:t>
          </w:r>
          <w:bookmarkStart w:id="27" w:name="_GoBack"/>
          <w:bookmarkEnd w:id="27"/>
          <w:r w:rsidRPr="00934B4C">
            <w:rPr>
              <w:color w:val="FF0000"/>
              <w:szCs w:val="16"/>
            </w:rPr>
            <w:t>)</w:t>
          </w:r>
          <w:bookmarkEnd w:id="25"/>
        </w:p>
      </w:tc>
      <w:tc>
        <w:tcPr>
          <w:tcW w:w="3325" w:type="dxa"/>
          <w:tcBorders>
            <w:bottom w:val="single" w:sz="4" w:space="0" w:color="auto"/>
          </w:tcBorders>
          <w:tcMar>
            <w:top w:w="0" w:type="dxa"/>
            <w:left w:w="108" w:type="dxa"/>
            <w:bottom w:w="57" w:type="dxa"/>
            <w:right w:w="108" w:type="dxa"/>
          </w:tcMar>
          <w:vAlign w:val="bottom"/>
        </w:tcPr>
        <w:p w:rsidR="00ED54E0" w:rsidRPr="00AD0FDA" w:rsidRDefault="00702208"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6103DE">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6103DE">
            <w:rPr>
              <w:bCs/>
              <w:noProof/>
              <w:szCs w:val="16"/>
            </w:rPr>
            <w:t>1</w:t>
          </w:r>
          <w:r w:rsidRPr="00934B4C">
            <w:rPr>
              <w:bCs/>
              <w:szCs w:val="16"/>
            </w:rPr>
            <w:fldChar w:fldCharType="end"/>
          </w:r>
          <w:bookmarkEnd w:id="28"/>
        </w:p>
      </w:tc>
    </w:tr>
    <w:tr w:rsidR="008E40B4"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702208"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702208" w:rsidP="00F342EB">
          <w:pPr>
            <w:jc w:val="right"/>
            <w:rPr>
              <w:bCs/>
              <w:szCs w:val="18"/>
            </w:rPr>
          </w:pPr>
          <w:bookmarkStart w:id="30" w:name="bmkLanguage"/>
          <w:r>
            <w:rPr>
              <w:bCs/>
              <w:szCs w:val="18"/>
            </w:rPr>
            <w:t>Original: English</w:t>
          </w:r>
          <w:bookmarkEnd w:id="30"/>
        </w:p>
      </w:tc>
    </w:tr>
  </w:tbl>
  <w:p w:rsidR="00ED54E0" w:rsidRPr="00934B4C" w:rsidRDefault="006103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35C8B35A">
      <w:start w:val="1"/>
      <w:numFmt w:val="decimal"/>
      <w:pStyle w:val="SummaryText"/>
      <w:lvlText w:val="%1."/>
      <w:lvlJc w:val="left"/>
      <w:pPr>
        <w:ind w:left="360" w:hanging="360"/>
      </w:pPr>
    </w:lvl>
    <w:lvl w:ilvl="1" w:tplc="F4621846" w:tentative="1">
      <w:start w:val="1"/>
      <w:numFmt w:val="lowerLetter"/>
      <w:lvlText w:val="%2."/>
      <w:lvlJc w:val="left"/>
      <w:pPr>
        <w:ind w:left="1080" w:hanging="360"/>
      </w:pPr>
    </w:lvl>
    <w:lvl w:ilvl="2" w:tplc="785278AC" w:tentative="1">
      <w:start w:val="1"/>
      <w:numFmt w:val="lowerRoman"/>
      <w:lvlText w:val="%3."/>
      <w:lvlJc w:val="right"/>
      <w:pPr>
        <w:ind w:left="1800" w:hanging="180"/>
      </w:pPr>
    </w:lvl>
    <w:lvl w:ilvl="3" w:tplc="CCB0061A" w:tentative="1">
      <w:start w:val="1"/>
      <w:numFmt w:val="decimal"/>
      <w:lvlText w:val="%4."/>
      <w:lvlJc w:val="left"/>
      <w:pPr>
        <w:ind w:left="2520" w:hanging="360"/>
      </w:pPr>
    </w:lvl>
    <w:lvl w:ilvl="4" w:tplc="8AB6C95A" w:tentative="1">
      <w:start w:val="1"/>
      <w:numFmt w:val="lowerLetter"/>
      <w:lvlText w:val="%5."/>
      <w:lvlJc w:val="left"/>
      <w:pPr>
        <w:ind w:left="3240" w:hanging="360"/>
      </w:pPr>
    </w:lvl>
    <w:lvl w:ilvl="5" w:tplc="208E6A7A" w:tentative="1">
      <w:start w:val="1"/>
      <w:numFmt w:val="lowerRoman"/>
      <w:lvlText w:val="%6."/>
      <w:lvlJc w:val="right"/>
      <w:pPr>
        <w:ind w:left="3960" w:hanging="180"/>
      </w:pPr>
    </w:lvl>
    <w:lvl w:ilvl="6" w:tplc="3176D49E" w:tentative="1">
      <w:start w:val="1"/>
      <w:numFmt w:val="decimal"/>
      <w:lvlText w:val="%7."/>
      <w:lvlJc w:val="left"/>
      <w:pPr>
        <w:ind w:left="4680" w:hanging="360"/>
      </w:pPr>
    </w:lvl>
    <w:lvl w:ilvl="7" w:tplc="3EA21ED6" w:tentative="1">
      <w:start w:val="1"/>
      <w:numFmt w:val="lowerLetter"/>
      <w:lvlText w:val="%8."/>
      <w:lvlJc w:val="left"/>
      <w:pPr>
        <w:ind w:left="5400" w:hanging="360"/>
      </w:pPr>
    </w:lvl>
    <w:lvl w:ilvl="8" w:tplc="8110BEF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0B4"/>
    <w:rsid w:val="006103DE"/>
    <w:rsid w:val="00702208"/>
    <w:rsid w:val="007C3CA4"/>
    <w:rsid w:val="0089088E"/>
    <w:rsid w:val="008E40B4"/>
    <w:rsid w:val="00B00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val="en-GB"/>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val="en-GB"/>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spsvietnam.gov.vn"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1552</Characters>
  <Application>Microsoft Office Word</Application>
  <DocSecurity>0</DocSecurity>
  <Lines>40</Lines>
  <Paragraphs>24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2018-06-26T09:54:00Z</dcterms:created>
  <dcterms:modified xsi:type="dcterms:W3CDTF">2018-06-26T12:16:00Z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G/SPS/N/VNM/92/Add.1</vt:lpwstr>
  </property>
</Properties>
</file>